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9BF77" w14:textId="77777777" w:rsidR="00FC628A" w:rsidRDefault="00FC628A" w:rsidP="00FC628A">
      <w:pPr>
        <w:pStyle w:val="Title"/>
        <w:ind w:firstLine="720"/>
        <w:jc w:val="left"/>
      </w:pPr>
      <w:r>
        <w:t>ROSSMOOR/LOS ALAMITOS AREA SEWER DISTRICT</w:t>
      </w:r>
    </w:p>
    <w:p w14:paraId="1622EDCF" w14:textId="77777777" w:rsidR="00FC628A" w:rsidRDefault="00FC628A" w:rsidP="00FC628A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5509CCCE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b/>
          <w:sz w:val="28"/>
          <w:szCs w:val="20"/>
        </w:rPr>
      </w:pPr>
    </w:p>
    <w:p w14:paraId="7402D3EC" w14:textId="77777777" w:rsidR="00FC628A" w:rsidRDefault="00FC628A" w:rsidP="00FC628A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>MINUTES OF REGULAR MEETING</w:t>
      </w:r>
    </w:p>
    <w:p w14:paraId="2B8903D0" w14:textId="66BCE4A1" w:rsidR="00FC628A" w:rsidRDefault="00FC628A" w:rsidP="00FC628A">
      <w:pPr>
        <w:overflowPunct w:val="0"/>
        <w:autoSpaceDE w:val="0"/>
        <w:autoSpaceDN w:val="0"/>
        <w:adjustRightInd w:val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October 14, 2019</w:t>
      </w:r>
    </w:p>
    <w:p w14:paraId="42641ECD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sz w:val="28"/>
          <w:szCs w:val="20"/>
        </w:rPr>
      </w:pPr>
    </w:p>
    <w:p w14:paraId="15FE68F4" w14:textId="77777777" w:rsidR="00FC628A" w:rsidRDefault="00FC628A" w:rsidP="00FC628A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Van Jew called the meeting to order at 7:00 p.m.</w:t>
      </w:r>
      <w:r>
        <w:rPr>
          <w:rFonts w:ascii="Arial" w:hAnsi="Arial"/>
          <w:b/>
        </w:rPr>
        <w:tab/>
      </w:r>
    </w:p>
    <w:p w14:paraId="5C0D213F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7EC14819" w14:textId="77777777" w:rsidR="00FC628A" w:rsidRDefault="00FC628A" w:rsidP="00FC628A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  <w:t>James L. Bell,</w:t>
      </w:r>
    </w:p>
    <w:p w14:paraId="57F7DB98" w14:textId="77777777" w:rsidR="00FC628A" w:rsidRDefault="00FC628A" w:rsidP="00FC628A">
      <w:pPr>
        <w:overflowPunct w:val="0"/>
        <w:autoSpaceDE w:val="0"/>
        <w:autoSpaceDN w:val="0"/>
        <w:adjustRightInd w:val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</w:rPr>
        <w:t>Joel M. Rattner</w:t>
      </w:r>
    </w:p>
    <w:p w14:paraId="5AB04171" w14:textId="77777777" w:rsidR="00FC628A" w:rsidRDefault="00FC628A" w:rsidP="00FC628A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36CB631E" w14:textId="77777777" w:rsidR="00FC628A" w:rsidRDefault="00FC628A" w:rsidP="00FC628A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Poe</w:t>
      </w:r>
    </w:p>
    <w:p w14:paraId="33A65249" w14:textId="4952AE77" w:rsidR="00FC628A" w:rsidRDefault="00FC628A" w:rsidP="00FC628A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Linda </w:t>
      </w:r>
      <w:proofErr w:type="spellStart"/>
      <w:r>
        <w:rPr>
          <w:rFonts w:ascii="Arial" w:hAnsi="Arial"/>
          <w:szCs w:val="20"/>
        </w:rPr>
        <w:t>Habermehl</w:t>
      </w:r>
      <w:proofErr w:type="spellEnd"/>
    </w:p>
    <w:p w14:paraId="03FBF196" w14:textId="77777777" w:rsidR="00FC628A" w:rsidRDefault="00FC628A" w:rsidP="00FC628A">
      <w:pPr>
        <w:overflowPunct w:val="0"/>
        <w:autoSpaceDE w:val="0"/>
        <w:autoSpaceDN w:val="0"/>
        <w:adjustRightInd w:val="0"/>
        <w:ind w:left="4320" w:firstLine="720"/>
        <w:rPr>
          <w:rFonts w:ascii="Arial" w:hAnsi="Arial"/>
          <w:szCs w:val="20"/>
        </w:rPr>
      </w:pPr>
    </w:p>
    <w:p w14:paraId="0EAF92F0" w14:textId="3B3A5EC6" w:rsidR="00FC628A" w:rsidRDefault="00FC628A" w:rsidP="00FC628A">
      <w:pPr>
        <w:overflowPunct w:val="0"/>
        <w:autoSpaceDE w:val="0"/>
        <w:autoSpaceDN w:val="0"/>
        <w:adjustRightInd w:val="0"/>
        <w:ind w:left="2160" w:firstLine="720"/>
        <w:rPr>
          <w:rFonts w:ascii="Arial" w:hAnsi="Arial"/>
        </w:rPr>
      </w:pPr>
      <w:r>
        <w:rPr>
          <w:rFonts w:ascii="Arial" w:hAnsi="Arial"/>
        </w:rPr>
        <w:t>Directors Absent:</w:t>
      </w:r>
      <w:r>
        <w:rPr>
          <w:rFonts w:ascii="Arial" w:hAnsi="Arial"/>
        </w:rPr>
        <w:tab/>
      </w:r>
    </w:p>
    <w:p w14:paraId="00A4C18E" w14:textId="77777777" w:rsidR="00FC628A" w:rsidRDefault="00FC628A" w:rsidP="00FC628A">
      <w:pPr>
        <w:overflowPunct w:val="0"/>
        <w:autoSpaceDE w:val="0"/>
        <w:autoSpaceDN w:val="0"/>
        <w:adjustRightInd w:val="0"/>
        <w:ind w:left="2160" w:firstLine="720"/>
        <w:rPr>
          <w:rFonts w:ascii="Arial" w:hAnsi="Arial"/>
          <w:szCs w:val="20"/>
        </w:rPr>
      </w:pPr>
    </w:p>
    <w:p w14:paraId="4BA2192F" w14:textId="736FBF9C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Others Present:</w:t>
      </w:r>
      <w:r>
        <w:rPr>
          <w:rFonts w:ascii="Arial" w:hAnsi="Arial"/>
        </w:rPr>
        <w:tab/>
        <w:t>Susan Bell, General Manager</w:t>
      </w:r>
    </w:p>
    <w:p w14:paraId="2116C5C0" w14:textId="349B775E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Omar Sandoval, Legal Counsel</w:t>
      </w:r>
    </w:p>
    <w:p w14:paraId="4B3F3268" w14:textId="7554125E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Maira</w:t>
      </w:r>
      <w:proofErr w:type="spellEnd"/>
      <w:r>
        <w:rPr>
          <w:rFonts w:ascii="Arial" w:hAnsi="Arial"/>
        </w:rPr>
        <w:t xml:space="preserve"> Salcedo, </w:t>
      </w:r>
      <w:proofErr w:type="spellStart"/>
      <w:r>
        <w:rPr>
          <w:rFonts w:ascii="Arial" w:hAnsi="Arial"/>
        </w:rPr>
        <w:t>Psomas</w:t>
      </w:r>
      <w:proofErr w:type="spellEnd"/>
      <w:r>
        <w:rPr>
          <w:rFonts w:ascii="Arial" w:hAnsi="Arial"/>
        </w:rPr>
        <w:t xml:space="preserve"> Engineering</w:t>
      </w:r>
    </w:p>
    <w:p w14:paraId="24AD0D8C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DED8143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B84B32B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CDA4B90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</w:rPr>
        <w:t>A Regular Meeting of the Board of Directors of the Rossmoor/Los Alamitos Area Sewer District, of Orange County, California, was held at 7:00 p.m., following the roll call and the President reporting a quorum present.</w:t>
      </w:r>
    </w:p>
    <w:p w14:paraId="0D91D671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</w:p>
    <w:p w14:paraId="2EDC5BBC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56B7F4FE" w14:textId="2F12B05D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Bell.</w:t>
      </w:r>
    </w:p>
    <w:p w14:paraId="6A3E88DD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7C158942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/>
          <w:b/>
        </w:rPr>
        <w:t>MINUTES:</w:t>
      </w:r>
    </w:p>
    <w:p w14:paraId="613F964C" w14:textId="4E516989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 xml:space="preserve">A motion was made by Director Bell that the minutes be approved, seconded by Director Rattner, Director </w:t>
      </w:r>
      <w:proofErr w:type="spellStart"/>
      <w:r>
        <w:rPr>
          <w:rFonts w:ascii="Arial" w:hAnsi="Arial"/>
        </w:rPr>
        <w:t>Habermehl</w:t>
      </w:r>
      <w:proofErr w:type="spellEnd"/>
      <w:r>
        <w:rPr>
          <w:rFonts w:ascii="Arial" w:hAnsi="Arial"/>
        </w:rPr>
        <w:t xml:space="preserve"> abstained and was duly carried that the Minutes of the September 9, 2019 regular meeting be approved.</w:t>
      </w:r>
    </w:p>
    <w:p w14:paraId="5F75BC0C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42BBFB6A" w14:textId="77777777" w:rsidR="00FC628A" w:rsidRDefault="00FC628A" w:rsidP="00FC628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40A8F04B" w14:textId="43C749F0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Alexander Armstrong and Christopher </w:t>
      </w:r>
      <w:proofErr w:type="spellStart"/>
      <w:r>
        <w:rPr>
          <w:rFonts w:ascii="Arial" w:hAnsi="Arial"/>
          <w:b/>
        </w:rPr>
        <w:t>Viveros</w:t>
      </w:r>
      <w:proofErr w:type="spellEnd"/>
      <w:r>
        <w:rPr>
          <w:rFonts w:ascii="Arial" w:hAnsi="Arial"/>
          <w:b/>
        </w:rPr>
        <w:t xml:space="preserve"> introduced themselves as students at Fullerton State University attending meeting to observe for class assignment. </w:t>
      </w:r>
    </w:p>
    <w:p w14:paraId="2C173E78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12C4578A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115F09B9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604C7B7" w14:textId="77777777" w:rsidR="00FC628A" w:rsidRDefault="00FC628A" w:rsidP="00FC628A">
      <w:pPr>
        <w:pStyle w:val="Heading1"/>
        <w:rPr>
          <w:szCs w:val="24"/>
        </w:rPr>
      </w:pPr>
      <w:r>
        <w:rPr>
          <w:szCs w:val="24"/>
        </w:rPr>
        <w:t xml:space="preserve">General Manager </w:t>
      </w:r>
    </w:p>
    <w:p w14:paraId="006E723A" w14:textId="4F6C5367" w:rsidR="00FC628A" w:rsidRDefault="00FC628A" w:rsidP="00FC62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 </w:t>
      </w:r>
    </w:p>
    <w:p w14:paraId="09C880BF" w14:textId="77777777" w:rsidR="00FC628A" w:rsidRDefault="00FC628A" w:rsidP="00FC628A">
      <w:pPr>
        <w:rPr>
          <w:rFonts w:ascii="Arial" w:hAnsi="Arial" w:cs="Arial"/>
        </w:rPr>
      </w:pPr>
    </w:p>
    <w:p w14:paraId="2820DE22" w14:textId="77777777" w:rsidR="00FC628A" w:rsidRDefault="00FC628A" w:rsidP="00FC628A">
      <w:pPr>
        <w:rPr>
          <w:rFonts w:ascii="Arial" w:hAnsi="Arial" w:cs="Arial"/>
        </w:rPr>
      </w:pPr>
    </w:p>
    <w:p w14:paraId="6125EE56" w14:textId="77777777" w:rsidR="005F42BA" w:rsidRDefault="00FC628A" w:rsidP="00FC628A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District Engineer</w:t>
      </w:r>
      <w:r>
        <w:rPr>
          <w:rFonts w:ascii="Arial" w:hAnsi="Arial" w:cs="Arial"/>
        </w:rPr>
        <w:t xml:space="preserve"> </w:t>
      </w:r>
    </w:p>
    <w:p w14:paraId="0FF687A3" w14:textId="362C6B87" w:rsidR="00FC628A" w:rsidRDefault="00FC628A" w:rsidP="00FC628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7FBE298D" w14:textId="77777777" w:rsidR="00FC628A" w:rsidRDefault="00FC628A" w:rsidP="00FC62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Engineering written report was discussed </w:t>
      </w:r>
    </w:p>
    <w:p w14:paraId="3D4D0AA9" w14:textId="77777777" w:rsidR="00FC628A" w:rsidRDefault="00FC628A" w:rsidP="00FC628A">
      <w:pPr>
        <w:spacing w:before="100" w:beforeAutospacing="1"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Directors Reports</w:t>
      </w:r>
    </w:p>
    <w:p w14:paraId="4F9EBE00" w14:textId="77777777" w:rsidR="00FC628A" w:rsidRDefault="00FC628A" w:rsidP="00FC628A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375B23D0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3E79C312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603D6194" w14:textId="77777777" w:rsidR="00FC628A" w:rsidRDefault="00FC628A" w:rsidP="00FC628A">
      <w:pPr>
        <w:overflowPunct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2DD55504" w14:textId="03707A70" w:rsidR="00FC628A" w:rsidRPr="00E73056" w:rsidRDefault="00FC628A" w:rsidP="00E7305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73056">
        <w:rPr>
          <w:rFonts w:ascii="Arial" w:hAnsi="Arial"/>
          <w:b/>
        </w:rPr>
        <w:t>Discuss Income Statement and Balance Sheet for the month of September 2019.</w:t>
      </w:r>
      <w:r w:rsidRPr="00E73056">
        <w:rPr>
          <w:rFonts w:ascii="Arial" w:hAnsi="Arial"/>
        </w:rPr>
        <w:t xml:space="preserve"> – No Action </w:t>
      </w:r>
    </w:p>
    <w:p w14:paraId="0D15C0AE" w14:textId="168D8A36" w:rsidR="00FC628A" w:rsidRDefault="00FC628A" w:rsidP="00FC628A">
      <w:pPr>
        <w:ind w:left="810"/>
        <w:rPr>
          <w:rFonts w:ascii="Arial" w:hAnsi="Arial"/>
        </w:rPr>
      </w:pPr>
    </w:p>
    <w:p w14:paraId="4EFBF988" w14:textId="04A9648A" w:rsidR="00FC628A" w:rsidRPr="00E73056" w:rsidRDefault="00FC628A" w:rsidP="00E7305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73056">
        <w:rPr>
          <w:rFonts w:ascii="Arial" w:hAnsi="Arial"/>
          <w:b/>
          <w:bCs/>
        </w:rPr>
        <w:t>Discuss and consider purchasing a manhole and ring for emergencies.</w:t>
      </w:r>
      <w:r w:rsidRPr="00E73056">
        <w:rPr>
          <w:rFonts w:ascii="Arial" w:hAnsi="Arial"/>
        </w:rPr>
        <w:t xml:space="preserve"> – </w:t>
      </w:r>
      <w:r w:rsidR="00E73056">
        <w:rPr>
          <w:rFonts w:ascii="Arial" w:hAnsi="Arial"/>
        </w:rPr>
        <w:t>N</w:t>
      </w:r>
      <w:r w:rsidRPr="00E73056">
        <w:rPr>
          <w:rFonts w:ascii="Arial" w:hAnsi="Arial"/>
        </w:rPr>
        <w:t>o action</w:t>
      </w:r>
    </w:p>
    <w:p w14:paraId="096BBF75" w14:textId="059C95FE" w:rsidR="00FC628A" w:rsidRDefault="00FC628A" w:rsidP="00FC628A">
      <w:pPr>
        <w:ind w:left="810"/>
        <w:rPr>
          <w:rFonts w:ascii="Arial" w:hAnsi="Arial"/>
        </w:rPr>
      </w:pPr>
    </w:p>
    <w:p w14:paraId="6332E45F" w14:textId="3E98D74F" w:rsidR="00FC628A" w:rsidRPr="00E73056" w:rsidRDefault="00FC628A" w:rsidP="00E7305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73056">
        <w:rPr>
          <w:rFonts w:ascii="Arial" w:hAnsi="Arial"/>
          <w:b/>
          <w:bCs/>
        </w:rPr>
        <w:t>Discuss and consider adding additional days for the project inspector due to extended timeline.  Inspector will require an additional $17,820 to cover 11.5 days of inspection.</w:t>
      </w:r>
      <w:r w:rsidRPr="00E73056">
        <w:rPr>
          <w:rFonts w:ascii="Arial" w:hAnsi="Arial"/>
        </w:rPr>
        <w:t xml:space="preserve"> - No action</w:t>
      </w:r>
    </w:p>
    <w:p w14:paraId="0888D702" w14:textId="04AD0B06" w:rsidR="00FC628A" w:rsidRDefault="00FC628A" w:rsidP="00FC628A">
      <w:pPr>
        <w:ind w:left="810"/>
        <w:rPr>
          <w:rFonts w:ascii="Arial" w:hAnsi="Arial"/>
        </w:rPr>
      </w:pPr>
    </w:p>
    <w:p w14:paraId="7D8C877E" w14:textId="17D1386D" w:rsidR="00FC628A" w:rsidRPr="00E73056" w:rsidRDefault="00FC628A" w:rsidP="00E7305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E73056">
        <w:rPr>
          <w:rFonts w:ascii="Arial" w:hAnsi="Arial"/>
          <w:b/>
          <w:bCs/>
        </w:rPr>
        <w:t>Discuss and consider moving board meeting Nov. 11</w:t>
      </w:r>
      <w:r w:rsidRPr="00E73056">
        <w:rPr>
          <w:rFonts w:ascii="Arial" w:hAnsi="Arial"/>
          <w:b/>
          <w:bCs/>
          <w:vertAlign w:val="superscript"/>
        </w:rPr>
        <w:t>th</w:t>
      </w:r>
      <w:r w:rsidRPr="00E73056">
        <w:rPr>
          <w:rFonts w:ascii="Arial" w:hAnsi="Arial"/>
          <w:b/>
          <w:bCs/>
        </w:rPr>
        <w:t xml:space="preserve"> (Veterans day) to Nov. 4</w:t>
      </w:r>
      <w:r w:rsidR="00CF0D59" w:rsidRPr="00E73056">
        <w:rPr>
          <w:rFonts w:ascii="Arial" w:hAnsi="Arial"/>
          <w:b/>
          <w:bCs/>
          <w:vertAlign w:val="superscript"/>
        </w:rPr>
        <w:t>th</w:t>
      </w:r>
      <w:r w:rsidR="00CF0D59" w:rsidRPr="00E73056">
        <w:rPr>
          <w:rFonts w:ascii="Arial" w:hAnsi="Arial"/>
          <w:b/>
          <w:bCs/>
        </w:rPr>
        <w:t>,</w:t>
      </w:r>
      <w:r w:rsidRPr="00E73056">
        <w:rPr>
          <w:rFonts w:ascii="Arial" w:hAnsi="Arial"/>
          <w:b/>
          <w:bCs/>
        </w:rPr>
        <w:t xml:space="preserve"> due to G.M. attending the CSDA Conference that week.</w:t>
      </w:r>
      <w:r w:rsidRPr="00E73056">
        <w:rPr>
          <w:rFonts w:ascii="Arial" w:hAnsi="Arial"/>
        </w:rPr>
        <w:t xml:space="preserve"> – Director </w:t>
      </w:r>
      <w:proofErr w:type="spellStart"/>
      <w:r w:rsidRPr="00E73056">
        <w:rPr>
          <w:rFonts w:ascii="Arial" w:hAnsi="Arial"/>
        </w:rPr>
        <w:t>Habermehl</w:t>
      </w:r>
      <w:proofErr w:type="spellEnd"/>
      <w:r w:rsidRPr="00E73056">
        <w:rPr>
          <w:rFonts w:ascii="Arial" w:hAnsi="Arial"/>
        </w:rPr>
        <w:t xml:space="preserve"> motioned to move the meeting to Nov. 18, seconded by Director Rattner, and was duly carried. </w:t>
      </w:r>
    </w:p>
    <w:p w14:paraId="6C2B43A8" w14:textId="77777777" w:rsidR="00FC628A" w:rsidRDefault="00FC628A" w:rsidP="00FC628A">
      <w:pPr>
        <w:ind w:left="810"/>
        <w:rPr>
          <w:rFonts w:ascii="Arial" w:hAnsi="Arial"/>
        </w:rPr>
      </w:pPr>
    </w:p>
    <w:p w14:paraId="429E10F0" w14:textId="77777777" w:rsidR="00FC628A" w:rsidRDefault="00FC628A" w:rsidP="00FC62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44FCA273" w14:textId="7D3D5D2C" w:rsidR="00FC628A" w:rsidRDefault="00FC628A" w:rsidP="00FC62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made by Director Rattner seconded by Director Bell, and unanimously carried: That the District’s check register be approved for signature and the General Manager/Treasurer be directed to pay $</w:t>
      </w:r>
      <w:r w:rsidR="005F42BA">
        <w:rPr>
          <w:rFonts w:ascii="Arial" w:hAnsi="Arial" w:cs="Arial"/>
          <w:bCs/>
        </w:rPr>
        <w:t>12654.33</w:t>
      </w:r>
      <w:r>
        <w:rPr>
          <w:rFonts w:ascii="Arial" w:hAnsi="Arial" w:cs="Arial"/>
          <w:bCs/>
        </w:rPr>
        <w:t xml:space="preserve">  accordance with the claims listed plus check  #</w:t>
      </w:r>
      <w:r w:rsidR="005F42BA">
        <w:rPr>
          <w:rFonts w:ascii="Arial" w:hAnsi="Arial" w:cs="Arial"/>
          <w:bCs/>
        </w:rPr>
        <w:t>20707</w:t>
      </w:r>
      <w:r>
        <w:rPr>
          <w:rFonts w:ascii="Arial" w:hAnsi="Arial" w:cs="Arial"/>
          <w:bCs/>
        </w:rPr>
        <w:t xml:space="preserve"> to </w:t>
      </w:r>
      <w:r w:rsidR="005F42BA">
        <w:rPr>
          <w:rFonts w:ascii="Arial" w:hAnsi="Arial" w:cs="Arial"/>
          <w:bCs/>
        </w:rPr>
        <w:t>Citi Bank Visa</w:t>
      </w:r>
      <w:r>
        <w:rPr>
          <w:rFonts w:ascii="Arial" w:hAnsi="Arial" w:cs="Arial"/>
          <w:bCs/>
        </w:rPr>
        <w:t xml:space="preserve"> in the amount of $</w:t>
      </w:r>
      <w:r w:rsidR="005F42BA">
        <w:rPr>
          <w:rFonts w:ascii="Arial" w:hAnsi="Arial" w:cs="Arial"/>
          <w:bCs/>
        </w:rPr>
        <w:t>147.67</w:t>
      </w:r>
      <w:r>
        <w:rPr>
          <w:rFonts w:ascii="Arial" w:hAnsi="Arial" w:cs="Arial"/>
          <w:bCs/>
        </w:rPr>
        <w:t>, check #</w:t>
      </w:r>
      <w:r w:rsidR="005F42BA">
        <w:rPr>
          <w:rFonts w:ascii="Arial" w:hAnsi="Arial" w:cs="Arial"/>
          <w:bCs/>
        </w:rPr>
        <w:t>20708</w:t>
      </w:r>
      <w:r>
        <w:rPr>
          <w:rFonts w:ascii="Arial" w:hAnsi="Arial" w:cs="Arial"/>
          <w:bCs/>
        </w:rPr>
        <w:t xml:space="preserve"> to </w:t>
      </w:r>
      <w:r w:rsidR="005F42BA">
        <w:rPr>
          <w:rFonts w:ascii="Arial" w:hAnsi="Arial" w:cs="Arial"/>
          <w:bCs/>
        </w:rPr>
        <w:t>Farmers &amp; Merchants</w:t>
      </w:r>
      <w:r>
        <w:rPr>
          <w:rFonts w:ascii="Arial" w:hAnsi="Arial" w:cs="Arial"/>
          <w:bCs/>
        </w:rPr>
        <w:t xml:space="preserve"> in the amount of $</w:t>
      </w:r>
      <w:r w:rsidR="005F42BA">
        <w:rPr>
          <w:rFonts w:ascii="Arial" w:hAnsi="Arial" w:cs="Arial"/>
          <w:bCs/>
        </w:rPr>
        <w:t>871.77</w:t>
      </w:r>
      <w:r>
        <w:rPr>
          <w:rFonts w:ascii="Arial" w:hAnsi="Arial" w:cs="Arial"/>
          <w:bCs/>
        </w:rPr>
        <w:t>, and check #</w:t>
      </w:r>
      <w:r w:rsidR="005F42BA">
        <w:rPr>
          <w:rFonts w:ascii="Arial" w:hAnsi="Arial" w:cs="Arial"/>
          <w:bCs/>
        </w:rPr>
        <w:t>20725</w:t>
      </w:r>
      <w:r>
        <w:rPr>
          <w:rFonts w:ascii="Arial" w:hAnsi="Arial" w:cs="Arial"/>
          <w:bCs/>
        </w:rPr>
        <w:t xml:space="preserve"> to </w:t>
      </w:r>
      <w:r w:rsidR="005F42BA">
        <w:rPr>
          <w:rFonts w:ascii="Arial" w:hAnsi="Arial" w:cs="Arial"/>
          <w:bCs/>
        </w:rPr>
        <w:t>Citi Bank Visa</w:t>
      </w:r>
      <w:r>
        <w:rPr>
          <w:rFonts w:ascii="Arial" w:hAnsi="Arial" w:cs="Arial"/>
          <w:bCs/>
        </w:rPr>
        <w:t xml:space="preserve"> in the amount of $</w:t>
      </w:r>
      <w:r w:rsidR="005F42BA">
        <w:rPr>
          <w:rFonts w:ascii="Arial" w:hAnsi="Arial" w:cs="Arial"/>
          <w:bCs/>
        </w:rPr>
        <w:t>249.17</w:t>
      </w:r>
      <w:r>
        <w:rPr>
          <w:rFonts w:ascii="Arial" w:hAnsi="Arial" w:cs="Arial"/>
          <w:bCs/>
        </w:rPr>
        <w:t>, check #</w:t>
      </w:r>
      <w:r w:rsidR="005F42BA">
        <w:rPr>
          <w:rFonts w:ascii="Arial" w:hAnsi="Arial" w:cs="Arial"/>
          <w:bCs/>
        </w:rPr>
        <w:t>20726</w:t>
      </w:r>
      <w:r>
        <w:rPr>
          <w:rFonts w:ascii="Arial" w:hAnsi="Arial" w:cs="Arial"/>
          <w:bCs/>
        </w:rPr>
        <w:t xml:space="preserve"> to </w:t>
      </w:r>
      <w:r w:rsidR="005F42BA">
        <w:rPr>
          <w:rFonts w:ascii="Arial" w:hAnsi="Arial" w:cs="Arial"/>
          <w:bCs/>
        </w:rPr>
        <w:t>State Compensation</w:t>
      </w:r>
      <w:r>
        <w:rPr>
          <w:rFonts w:ascii="Arial" w:hAnsi="Arial" w:cs="Arial"/>
          <w:bCs/>
        </w:rPr>
        <w:t xml:space="preserve"> in the amount of $</w:t>
      </w:r>
      <w:r w:rsidR="005F42BA">
        <w:rPr>
          <w:rFonts w:ascii="Arial" w:hAnsi="Arial" w:cs="Arial"/>
          <w:bCs/>
        </w:rPr>
        <w:t>274.00</w:t>
      </w:r>
      <w:r>
        <w:rPr>
          <w:rFonts w:ascii="Arial" w:hAnsi="Arial" w:cs="Arial"/>
          <w:bCs/>
        </w:rPr>
        <w:t>, for a total register of $</w:t>
      </w:r>
      <w:r w:rsidR="005F42BA">
        <w:rPr>
          <w:rFonts w:ascii="Arial" w:hAnsi="Arial" w:cs="Arial"/>
          <w:bCs/>
        </w:rPr>
        <w:t>14,196.94</w:t>
      </w:r>
      <w:r>
        <w:rPr>
          <w:rFonts w:ascii="Arial" w:hAnsi="Arial" w:cs="Arial"/>
          <w:bCs/>
        </w:rPr>
        <w:t>.</w:t>
      </w:r>
    </w:p>
    <w:p w14:paraId="2AF0F8C2" w14:textId="77777777" w:rsidR="00FC628A" w:rsidRDefault="00FC628A" w:rsidP="00FC628A">
      <w:pPr>
        <w:rPr>
          <w:rFonts w:ascii="Arial" w:hAnsi="Arial" w:cs="Arial"/>
          <w:b/>
        </w:rPr>
      </w:pPr>
    </w:p>
    <w:p w14:paraId="7984024A" w14:textId="77777777" w:rsidR="00FC628A" w:rsidRDefault="00FC628A" w:rsidP="00FC62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5858CC97" w14:textId="4D1D2F59" w:rsidR="00FC628A" w:rsidRDefault="00FC628A" w:rsidP="00FC62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motion was made by Director Jew, seconded by Director Bell, and unanimously carried: That the meeting of the Board of Directors of the Rossmoor/Los Alamitos Area Sewer District be adjourned to the regularly scheduled meeting on November 18, 2019 at 7:00 p.m.  The President declared the meeting adjourned at 8:08 p.m.</w:t>
      </w:r>
    </w:p>
    <w:p w14:paraId="61AD927F" w14:textId="77777777" w:rsidR="00FC628A" w:rsidRDefault="00FC628A" w:rsidP="00FC628A">
      <w:pPr>
        <w:rPr>
          <w:rFonts w:ascii="Arial" w:hAnsi="Arial" w:cs="Arial"/>
          <w:bCs/>
        </w:rPr>
      </w:pPr>
    </w:p>
    <w:p w14:paraId="5ADA0394" w14:textId="77777777" w:rsidR="00FC628A" w:rsidRDefault="00FC628A" w:rsidP="00FC62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78C81EC0" w14:textId="77777777" w:rsidR="00FC628A" w:rsidRDefault="00FC628A" w:rsidP="00FC628A">
      <w:pPr>
        <w:rPr>
          <w:rFonts w:ascii="Arial" w:hAnsi="Arial" w:cs="Arial"/>
          <w:bCs/>
        </w:rPr>
      </w:pPr>
    </w:p>
    <w:p w14:paraId="3050B1B9" w14:textId="77777777" w:rsidR="00FC628A" w:rsidRDefault="00FC628A" w:rsidP="00FC62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22BED75B" w14:textId="77777777" w:rsidR="00FC628A" w:rsidRDefault="00FC628A" w:rsidP="00FC628A">
      <w:r>
        <w:rPr>
          <w:rFonts w:ascii="Arial" w:hAnsi="Arial" w:cs="Arial"/>
          <w:bCs/>
        </w:rPr>
        <w:t>General Manager</w:t>
      </w:r>
    </w:p>
    <w:p w14:paraId="0E588D09" w14:textId="77777777" w:rsidR="00ED7EFF" w:rsidRDefault="00ED7EFF"/>
    <w:sectPr w:rsidR="00ED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A3860"/>
    <w:multiLevelType w:val="hybridMultilevel"/>
    <w:tmpl w:val="F13070FC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8A"/>
    <w:rsid w:val="005F42BA"/>
    <w:rsid w:val="00CF0D59"/>
    <w:rsid w:val="00E73056"/>
    <w:rsid w:val="00ED7EFF"/>
    <w:rsid w:val="00FC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3FDA1A4"/>
  <w15:chartTrackingRefBased/>
  <w15:docId w15:val="{1A3E9E29-DF6C-4D72-A80B-490FDC91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28A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628A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628A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FC628A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FC628A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C6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dcterms:created xsi:type="dcterms:W3CDTF">2019-10-28T17:56:00Z</dcterms:created>
  <dcterms:modified xsi:type="dcterms:W3CDTF">2019-10-28T18:19:00Z</dcterms:modified>
</cp:coreProperties>
</file>