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8897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5ED6B955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6E90DFB9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46E3A0FC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25A3C93A" w14:textId="1737763D" w:rsidR="00B55BB4" w:rsidRDefault="00B55BB4" w:rsidP="00B55BB4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June 5, 2023</w:t>
      </w:r>
    </w:p>
    <w:p w14:paraId="176B7C35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1188B155" w14:textId="14A7EC8D" w:rsidR="00B55BB4" w:rsidRDefault="00B55BB4" w:rsidP="00B55BB4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CALL TO ORDER:  President Jew </w:t>
      </w:r>
      <w:r>
        <w:rPr>
          <w:rFonts w:ascii="Arial" w:eastAsia="Times New Roman" w:hAnsi="Arial" w:cs="Times New Roman"/>
          <w:b/>
        </w:rPr>
        <w:t>called the meeting to order at 7:00 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4407C692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7959ADD2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sz w:val="24"/>
          <w:szCs w:val="24"/>
        </w:rPr>
      </w:pPr>
    </w:p>
    <w:p w14:paraId="006E48E1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21EE8F52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57FCFD61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1F91473F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</w:t>
      </w:r>
    </w:p>
    <w:p w14:paraId="23670552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Poe</w:t>
      </w:r>
    </w:p>
    <w:p w14:paraId="4243CE91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John </w:t>
      </w:r>
      <w:proofErr w:type="spellStart"/>
      <w:r>
        <w:rPr>
          <w:rFonts w:ascii="Arial" w:eastAsia="Times New Roman" w:hAnsi="Arial" w:cs="Times New Roman"/>
          <w:sz w:val="24"/>
          <w:szCs w:val="20"/>
        </w:rPr>
        <w:t>Stea</w:t>
      </w:r>
      <w:proofErr w:type="spellEnd"/>
    </w:p>
    <w:p w14:paraId="3E5857DC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Dean Grose</w:t>
      </w:r>
    </w:p>
    <w:p w14:paraId="5E2F5BD3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Van Jew</w:t>
      </w:r>
    </w:p>
    <w:p w14:paraId="59E2A3BD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</w:p>
    <w:p w14:paraId="66B06DB0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Sarah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Borbon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, General Manager</w:t>
      </w:r>
    </w:p>
    <w:p w14:paraId="196CE596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General Counsel</w:t>
      </w:r>
    </w:p>
    <w:p w14:paraId="6432A1B6" w14:textId="707BAEA7" w:rsidR="00B55BB4" w:rsidRDefault="00B55BB4" w:rsidP="00B55BB4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proofErr w:type="spellStart"/>
      <w:r>
        <w:rPr>
          <w:rFonts w:ascii="Arial" w:eastAsia="Times New Roman" w:hAnsi="Arial" w:cs="Times New Roman"/>
          <w:sz w:val="24"/>
          <w:szCs w:val="24"/>
        </w:rPr>
        <w:t>Maira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Salcedo, PSOMAS Engineer</w:t>
      </w:r>
    </w:p>
    <w:p w14:paraId="01B06D82" w14:textId="463E3783" w:rsidR="00B55BB4" w:rsidRDefault="00B55BB4" w:rsidP="00B55BB4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 xml:space="preserve">Ben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Halbech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, PSOMAS Engineer</w:t>
      </w:r>
    </w:p>
    <w:p w14:paraId="6865C8AD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23D07463" w14:textId="6220D247" w:rsidR="00B55BB4" w:rsidRDefault="00B55BB4" w:rsidP="00B55BB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Poe</w:t>
      </w:r>
    </w:p>
    <w:p w14:paraId="0F0DB4C9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1BDD4D0D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13E1B0E2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544B9AAD" w14:textId="65D546A3" w:rsidR="00B55BB4" w:rsidRDefault="00B55BB4" w:rsidP="00B55BB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Approval of the Minutes of the May 1,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2023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regular meeting – 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motioned to approve the minutes, seconded by Director Poe and was duly carried.</w:t>
      </w:r>
    </w:p>
    <w:p w14:paraId="7379D11C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23581F74" w14:textId="77777777" w:rsidR="00B55BB4" w:rsidRDefault="00B55BB4" w:rsidP="00B55BB4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06BB576C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3ED528AE" w14:textId="77777777" w:rsidR="00B55BB4" w:rsidRDefault="00B55BB4" w:rsidP="00B55BB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12866372" w14:textId="77777777" w:rsidR="00B55BB4" w:rsidRDefault="00B55BB4" w:rsidP="00B55BB4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48A1C3C9" w14:textId="77777777" w:rsidR="00B55BB4" w:rsidRDefault="00B55BB4" w:rsidP="00B55BB4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00E0D8C7" w14:textId="77777777" w:rsidR="00B55BB4" w:rsidRDefault="00B55BB4" w:rsidP="00B55BB4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CE90D34" w14:textId="77777777" w:rsidR="00B55BB4" w:rsidRDefault="00B55BB4" w:rsidP="00B55BB4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23AC659A" w14:textId="77777777" w:rsidR="00B55BB4" w:rsidRDefault="00B55BB4" w:rsidP="00B55BB4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6B7B6E6E" w14:textId="1235FB03" w:rsidR="00B55BB4" w:rsidRDefault="00B55BB4" w:rsidP="00B55BB4">
      <w:pPr>
        <w:spacing w:before="100" w:beforeAutospacing="1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Directors </w:t>
      </w:r>
      <w:proofErr w:type="gramStart"/>
      <w:r w:rsidRPr="00B55BB4">
        <w:rPr>
          <w:rFonts w:ascii="Arial" w:eastAsia="Times New Roman" w:hAnsi="Arial" w:cs="Arial"/>
          <w:b/>
          <w:sz w:val="24"/>
          <w:szCs w:val="24"/>
          <w:u w:val="single"/>
        </w:rPr>
        <w:t>Report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</w:rPr>
        <w:t>None</w:t>
      </w:r>
      <w:proofErr w:type="gramEnd"/>
    </w:p>
    <w:p w14:paraId="3537ED2A" w14:textId="77777777" w:rsidR="006417E0" w:rsidRPr="006417E0" w:rsidRDefault="006417E0" w:rsidP="00B55BB4">
      <w:pPr>
        <w:spacing w:before="100" w:beforeAutospacing="1"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3D5B0278" w14:textId="77777777" w:rsidR="006417E0" w:rsidRPr="006417E0" w:rsidRDefault="006417E0" w:rsidP="006417E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6417E0">
        <w:rPr>
          <w:rFonts w:ascii="Arial" w:eastAsia="Times New Roman" w:hAnsi="Arial" w:cs="Times New Roman"/>
          <w:b/>
          <w:sz w:val="24"/>
          <w:szCs w:val="24"/>
        </w:rPr>
        <w:t>NEW BUSINESS</w:t>
      </w:r>
    </w:p>
    <w:p w14:paraId="677A8CF5" w14:textId="138D47A2" w:rsidR="006417E0" w:rsidRPr="006417E0" w:rsidRDefault="006417E0" w:rsidP="006417E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6417E0">
        <w:rPr>
          <w:rFonts w:ascii="Arial" w:eastAsia="Times New Roman" w:hAnsi="Arial" w:cs="Times New Roman"/>
          <w:b/>
          <w:sz w:val="24"/>
          <w:szCs w:val="24"/>
        </w:rPr>
        <w:t>Discuss and Consider Resolution No. 342-</w:t>
      </w:r>
      <w:r w:rsidR="00F136AD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F136AD">
        <w:rPr>
          <w:rFonts w:ascii="Arial" w:eastAsia="Times New Roman" w:hAnsi="Arial" w:cs="Times New Roman"/>
          <w:bCs/>
          <w:sz w:val="24"/>
          <w:szCs w:val="24"/>
        </w:rPr>
        <w:t xml:space="preserve">Director Poe motioned to approve Resolution No. 342. Seconded by </w:t>
      </w:r>
      <w:proofErr w:type="gramStart"/>
      <w:r w:rsidR="00F136AD">
        <w:rPr>
          <w:rFonts w:ascii="Arial" w:eastAsia="Times New Roman" w:hAnsi="Arial" w:cs="Times New Roman"/>
          <w:bCs/>
          <w:sz w:val="24"/>
          <w:szCs w:val="24"/>
        </w:rPr>
        <w:t>Director Grose, and</w:t>
      </w:r>
      <w:proofErr w:type="gramEnd"/>
      <w:r w:rsidR="00F136AD">
        <w:rPr>
          <w:rFonts w:ascii="Arial" w:eastAsia="Times New Roman" w:hAnsi="Arial" w:cs="Times New Roman"/>
          <w:bCs/>
          <w:sz w:val="24"/>
          <w:szCs w:val="24"/>
        </w:rPr>
        <w:t xml:space="preserve"> was duly carried.</w:t>
      </w:r>
    </w:p>
    <w:p w14:paraId="637E8B43" w14:textId="0DC03296" w:rsidR="006417E0" w:rsidRPr="006417E0" w:rsidRDefault="006417E0" w:rsidP="006417E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6417E0">
        <w:rPr>
          <w:rFonts w:ascii="Arial" w:eastAsia="Times New Roman" w:hAnsi="Arial" w:cs="Times New Roman"/>
          <w:b/>
          <w:sz w:val="24"/>
          <w:szCs w:val="24"/>
        </w:rPr>
        <w:t>Discuss and Consider Renewal of Farmers &amp; Merchants Certification of Deposit</w:t>
      </w:r>
      <w:r w:rsidR="00F136AD">
        <w:rPr>
          <w:rFonts w:ascii="Arial" w:eastAsia="Times New Roman" w:hAnsi="Arial" w:cs="Times New Roman"/>
          <w:b/>
          <w:sz w:val="24"/>
          <w:szCs w:val="24"/>
        </w:rPr>
        <w:t>-</w:t>
      </w:r>
      <w:r w:rsidR="00F136AD">
        <w:rPr>
          <w:rFonts w:ascii="Arial" w:eastAsia="Times New Roman" w:hAnsi="Arial" w:cs="Times New Roman"/>
          <w:bCs/>
          <w:sz w:val="24"/>
          <w:szCs w:val="24"/>
        </w:rPr>
        <w:t xml:space="preserve"> Director Boyer motioned to approve the CD for another 90 days, seconded by Director </w:t>
      </w:r>
      <w:proofErr w:type="spellStart"/>
      <w:r w:rsidR="00F136AD">
        <w:rPr>
          <w:rFonts w:ascii="Arial" w:eastAsia="Times New Roman" w:hAnsi="Arial" w:cs="Times New Roman"/>
          <w:bCs/>
          <w:sz w:val="24"/>
          <w:szCs w:val="24"/>
        </w:rPr>
        <w:t>Stea</w:t>
      </w:r>
      <w:proofErr w:type="spellEnd"/>
      <w:r w:rsidR="00F136AD">
        <w:rPr>
          <w:rFonts w:ascii="Arial" w:eastAsia="Times New Roman" w:hAnsi="Arial" w:cs="Times New Roman"/>
          <w:bCs/>
          <w:sz w:val="24"/>
          <w:szCs w:val="24"/>
        </w:rPr>
        <w:t>, and was duly carried.</w:t>
      </w:r>
    </w:p>
    <w:p w14:paraId="08B177A3" w14:textId="6C9AD1B1" w:rsidR="006417E0" w:rsidRPr="006417E0" w:rsidRDefault="006417E0" w:rsidP="006417E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6417E0">
        <w:rPr>
          <w:rFonts w:ascii="Arial" w:eastAsia="Times New Roman" w:hAnsi="Arial" w:cs="Times New Roman"/>
          <w:b/>
          <w:sz w:val="24"/>
          <w:szCs w:val="24"/>
        </w:rPr>
        <w:t>Discuss and Consider Proposal for upcoming preparation of construction documents for Sewer Repair Project – PN2401</w:t>
      </w:r>
      <w:r w:rsidR="00033C6D">
        <w:rPr>
          <w:rFonts w:ascii="Arial" w:eastAsia="Times New Roman" w:hAnsi="Arial" w:cs="Times New Roman"/>
          <w:b/>
          <w:sz w:val="24"/>
          <w:szCs w:val="24"/>
        </w:rPr>
        <w:t>-</w:t>
      </w:r>
      <w:r w:rsidR="00033C6D">
        <w:rPr>
          <w:rFonts w:ascii="Arial" w:eastAsia="Times New Roman" w:hAnsi="Arial" w:cs="Times New Roman"/>
          <w:bCs/>
          <w:sz w:val="24"/>
          <w:szCs w:val="24"/>
        </w:rPr>
        <w:t xml:space="preserve"> </w:t>
      </w:r>
      <w:r w:rsidR="00B8640C">
        <w:rPr>
          <w:rFonts w:ascii="Arial" w:eastAsia="Times New Roman" w:hAnsi="Arial" w:cs="Times New Roman"/>
          <w:bCs/>
          <w:sz w:val="24"/>
          <w:szCs w:val="24"/>
        </w:rPr>
        <w:t xml:space="preserve">PSOMAS presented two options to (1) include priority 4 and 5 segments. Or (2) include priority 5 segments </w:t>
      </w:r>
      <w:r w:rsidR="0042324D">
        <w:rPr>
          <w:rFonts w:ascii="Arial" w:eastAsia="Times New Roman" w:hAnsi="Arial" w:cs="Times New Roman"/>
          <w:bCs/>
          <w:sz w:val="24"/>
          <w:szCs w:val="24"/>
        </w:rPr>
        <w:t xml:space="preserve">only. Director Boyer motioned to approve Option 1, seconded by Director </w:t>
      </w:r>
      <w:proofErr w:type="spellStart"/>
      <w:r w:rsidR="0042324D">
        <w:rPr>
          <w:rFonts w:ascii="Arial" w:eastAsia="Times New Roman" w:hAnsi="Arial" w:cs="Times New Roman"/>
          <w:bCs/>
          <w:sz w:val="24"/>
          <w:szCs w:val="24"/>
        </w:rPr>
        <w:t>Stea</w:t>
      </w:r>
      <w:proofErr w:type="spellEnd"/>
      <w:r w:rsidR="0042324D">
        <w:rPr>
          <w:rFonts w:ascii="Arial" w:eastAsia="Times New Roman" w:hAnsi="Arial" w:cs="Times New Roman"/>
          <w:bCs/>
          <w:sz w:val="24"/>
          <w:szCs w:val="24"/>
        </w:rPr>
        <w:t xml:space="preserve">, and was duly carried. Director </w:t>
      </w:r>
      <w:proofErr w:type="spellStart"/>
      <w:r w:rsidR="0042324D">
        <w:rPr>
          <w:rFonts w:ascii="Arial" w:eastAsia="Times New Roman" w:hAnsi="Arial" w:cs="Times New Roman"/>
          <w:bCs/>
          <w:sz w:val="24"/>
          <w:szCs w:val="24"/>
        </w:rPr>
        <w:t>Stea</w:t>
      </w:r>
      <w:proofErr w:type="spellEnd"/>
      <w:r w:rsidR="0042324D">
        <w:rPr>
          <w:rFonts w:ascii="Arial" w:eastAsia="Times New Roman" w:hAnsi="Arial" w:cs="Times New Roman"/>
          <w:bCs/>
          <w:sz w:val="24"/>
          <w:szCs w:val="24"/>
        </w:rPr>
        <w:t xml:space="preserve"> further motioned to authorize PSOMAS to review prior priority 4 segments to determine whether to include in a future repair project, seconded by Director Boyer, and was duly </w:t>
      </w:r>
      <w:proofErr w:type="gramStart"/>
      <w:r w:rsidR="0042324D">
        <w:rPr>
          <w:rFonts w:ascii="Arial" w:eastAsia="Times New Roman" w:hAnsi="Arial" w:cs="Times New Roman"/>
          <w:bCs/>
          <w:sz w:val="24"/>
          <w:szCs w:val="24"/>
        </w:rPr>
        <w:t>carried</w:t>
      </w:r>
      <w:proofErr w:type="gramEnd"/>
      <w:r w:rsidR="0042324D">
        <w:rPr>
          <w:rFonts w:ascii="Arial" w:eastAsia="Times New Roman" w:hAnsi="Arial" w:cs="Times New Roman"/>
          <w:bCs/>
          <w:sz w:val="24"/>
          <w:szCs w:val="24"/>
        </w:rPr>
        <w:t xml:space="preserve">. </w:t>
      </w:r>
    </w:p>
    <w:p w14:paraId="1B476A14" w14:textId="542ECF74" w:rsidR="006417E0" w:rsidRPr="006417E0" w:rsidRDefault="006417E0" w:rsidP="006417E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6417E0">
        <w:rPr>
          <w:rFonts w:ascii="Arial" w:eastAsia="Times New Roman" w:hAnsi="Arial" w:cs="Times New Roman"/>
          <w:b/>
          <w:sz w:val="24"/>
          <w:szCs w:val="24"/>
        </w:rPr>
        <w:t>Discuss and Consider Approval of Agreement for 2023 Rate Study-</w:t>
      </w:r>
      <w:r w:rsidR="00033C6D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033C6D">
        <w:rPr>
          <w:rFonts w:ascii="Arial" w:eastAsia="Times New Roman" w:hAnsi="Arial" w:cs="Times New Roman"/>
          <w:bCs/>
          <w:sz w:val="24"/>
          <w:szCs w:val="24"/>
        </w:rPr>
        <w:t xml:space="preserve">Director Poe motioned to approve the agreement from </w:t>
      </w:r>
      <w:proofErr w:type="spellStart"/>
      <w:r w:rsidR="00033C6D">
        <w:rPr>
          <w:rFonts w:ascii="Arial" w:eastAsia="Times New Roman" w:hAnsi="Arial" w:cs="Times New Roman"/>
          <w:bCs/>
          <w:sz w:val="24"/>
          <w:szCs w:val="24"/>
        </w:rPr>
        <w:t>Tuckfield</w:t>
      </w:r>
      <w:proofErr w:type="spellEnd"/>
      <w:r w:rsidR="00033C6D">
        <w:rPr>
          <w:rFonts w:ascii="Arial" w:eastAsia="Times New Roman" w:hAnsi="Arial" w:cs="Times New Roman"/>
          <w:bCs/>
          <w:sz w:val="24"/>
          <w:szCs w:val="24"/>
        </w:rPr>
        <w:t xml:space="preserve"> and Associates for the 2023 Rate Study, seconded by Director </w:t>
      </w:r>
      <w:proofErr w:type="spellStart"/>
      <w:r w:rsidR="00033C6D">
        <w:rPr>
          <w:rFonts w:ascii="Arial" w:eastAsia="Times New Roman" w:hAnsi="Arial" w:cs="Times New Roman"/>
          <w:bCs/>
          <w:sz w:val="24"/>
          <w:szCs w:val="24"/>
        </w:rPr>
        <w:t>Stea</w:t>
      </w:r>
      <w:proofErr w:type="spellEnd"/>
      <w:r w:rsidR="00033C6D">
        <w:rPr>
          <w:rFonts w:ascii="Arial" w:eastAsia="Times New Roman" w:hAnsi="Arial" w:cs="Times New Roman"/>
          <w:bCs/>
          <w:sz w:val="24"/>
          <w:szCs w:val="24"/>
        </w:rPr>
        <w:t>, and was duly carried.</w:t>
      </w:r>
    </w:p>
    <w:p w14:paraId="1DBD4E25" w14:textId="021C2C7D" w:rsidR="006417E0" w:rsidRPr="006417E0" w:rsidRDefault="006417E0" w:rsidP="006417E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6417E0">
        <w:rPr>
          <w:rFonts w:ascii="Arial" w:eastAsia="Times New Roman" w:hAnsi="Arial" w:cs="Times New Roman"/>
          <w:b/>
          <w:sz w:val="24"/>
          <w:szCs w:val="24"/>
        </w:rPr>
        <w:t xml:space="preserve">Discuss and Consider Hiring IT Consultant </w:t>
      </w:r>
      <w:r w:rsidR="00033C6D">
        <w:rPr>
          <w:rFonts w:ascii="Arial" w:eastAsia="Times New Roman" w:hAnsi="Arial" w:cs="Times New Roman"/>
          <w:b/>
          <w:sz w:val="24"/>
          <w:szCs w:val="24"/>
        </w:rPr>
        <w:t xml:space="preserve">– </w:t>
      </w:r>
      <w:r w:rsidR="00033C6D">
        <w:rPr>
          <w:rFonts w:ascii="Arial" w:eastAsia="Times New Roman" w:hAnsi="Arial" w:cs="Times New Roman"/>
          <w:bCs/>
          <w:sz w:val="24"/>
          <w:szCs w:val="24"/>
        </w:rPr>
        <w:t xml:space="preserve">the board </w:t>
      </w:r>
      <w:r w:rsidR="0042324D">
        <w:rPr>
          <w:rFonts w:ascii="Arial" w:eastAsia="Times New Roman" w:hAnsi="Arial" w:cs="Times New Roman"/>
          <w:bCs/>
          <w:sz w:val="24"/>
          <w:szCs w:val="24"/>
        </w:rPr>
        <w:t>authorized</w:t>
      </w:r>
      <w:r w:rsidR="00033C6D">
        <w:rPr>
          <w:rFonts w:ascii="Arial" w:eastAsia="Times New Roman" w:hAnsi="Arial" w:cs="Times New Roman"/>
          <w:bCs/>
          <w:sz w:val="24"/>
          <w:szCs w:val="24"/>
        </w:rPr>
        <w:t xml:space="preserve"> the General Manager</w:t>
      </w:r>
      <w:r w:rsidR="0042324D">
        <w:rPr>
          <w:rFonts w:ascii="Arial" w:eastAsia="Times New Roman" w:hAnsi="Arial" w:cs="Times New Roman"/>
          <w:bCs/>
          <w:sz w:val="24"/>
          <w:szCs w:val="24"/>
        </w:rPr>
        <w:t xml:space="preserve"> </w:t>
      </w:r>
      <w:r w:rsidR="00033C6D">
        <w:rPr>
          <w:rFonts w:ascii="Arial" w:eastAsia="Times New Roman" w:hAnsi="Arial" w:cs="Times New Roman"/>
          <w:bCs/>
          <w:sz w:val="24"/>
          <w:szCs w:val="24"/>
        </w:rPr>
        <w:t>to decide on whether to have an IT tech come in</w:t>
      </w:r>
      <w:r w:rsidR="0042324D">
        <w:rPr>
          <w:rFonts w:ascii="Arial" w:eastAsia="Times New Roman" w:hAnsi="Arial" w:cs="Times New Roman"/>
          <w:bCs/>
          <w:sz w:val="24"/>
          <w:szCs w:val="24"/>
        </w:rPr>
        <w:t xml:space="preserve"> to </w:t>
      </w:r>
      <w:proofErr w:type="spellStart"/>
      <w:r w:rsidR="0042324D">
        <w:rPr>
          <w:rFonts w:ascii="Arial" w:eastAsia="Times New Roman" w:hAnsi="Arial" w:cs="Times New Roman"/>
          <w:bCs/>
          <w:sz w:val="24"/>
          <w:szCs w:val="24"/>
        </w:rPr>
        <w:t>aseess</w:t>
      </w:r>
      <w:proofErr w:type="spellEnd"/>
      <w:r w:rsidR="0042324D">
        <w:rPr>
          <w:rFonts w:ascii="Arial" w:eastAsia="Times New Roman" w:hAnsi="Arial" w:cs="Times New Roman"/>
          <w:bCs/>
          <w:sz w:val="24"/>
          <w:szCs w:val="24"/>
        </w:rPr>
        <w:t xml:space="preserve"> the needs of the </w:t>
      </w:r>
      <w:proofErr w:type="gramStart"/>
      <w:r w:rsidR="0042324D">
        <w:rPr>
          <w:rFonts w:ascii="Arial" w:eastAsia="Times New Roman" w:hAnsi="Arial" w:cs="Times New Roman"/>
          <w:bCs/>
          <w:sz w:val="24"/>
          <w:szCs w:val="24"/>
        </w:rPr>
        <w:t>district</w:t>
      </w:r>
      <w:proofErr w:type="gramEnd"/>
    </w:p>
    <w:p w14:paraId="026BA2DC" w14:textId="2335DAA1" w:rsidR="006417E0" w:rsidRPr="00033C6D" w:rsidRDefault="006417E0" w:rsidP="006417E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 w:rsidRPr="006417E0">
        <w:rPr>
          <w:rFonts w:ascii="Arial" w:eastAsia="Times New Roman" w:hAnsi="Arial" w:cs="Times New Roman"/>
          <w:b/>
          <w:sz w:val="24"/>
          <w:szCs w:val="24"/>
        </w:rPr>
        <w:t xml:space="preserve">Discuss and Consider </w:t>
      </w:r>
      <w:bookmarkStart w:id="0" w:name="_Hlk135732981"/>
      <w:r w:rsidRPr="006417E0">
        <w:rPr>
          <w:rFonts w:ascii="Arial" w:eastAsia="Times New Roman" w:hAnsi="Arial" w:cs="Times New Roman"/>
          <w:b/>
          <w:sz w:val="24"/>
          <w:szCs w:val="24"/>
        </w:rPr>
        <w:t>General Manager’s Maternity Leave-</w:t>
      </w:r>
      <w:r w:rsidR="00033C6D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033C6D">
        <w:rPr>
          <w:rFonts w:ascii="Arial" w:eastAsia="Times New Roman" w:hAnsi="Arial" w:cs="Times New Roman"/>
          <w:bCs/>
          <w:sz w:val="24"/>
          <w:szCs w:val="24"/>
        </w:rPr>
        <w:t xml:space="preserve">continued to next </w:t>
      </w:r>
      <w:proofErr w:type="gramStart"/>
      <w:r w:rsidR="00033C6D">
        <w:rPr>
          <w:rFonts w:ascii="Arial" w:eastAsia="Times New Roman" w:hAnsi="Arial" w:cs="Times New Roman"/>
          <w:bCs/>
          <w:sz w:val="24"/>
          <w:szCs w:val="24"/>
        </w:rPr>
        <w:t>month</w:t>
      </w:r>
      <w:proofErr w:type="gramEnd"/>
    </w:p>
    <w:p w14:paraId="018B07F1" w14:textId="030B09FE" w:rsidR="00033C6D" w:rsidRPr="00033C6D" w:rsidRDefault="00033C6D" w:rsidP="00033C6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Director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</w:rPr>
        <w:t>Stea</w:t>
      </w:r>
      <w:proofErr w:type="spellEnd"/>
      <w:r>
        <w:rPr>
          <w:rFonts w:ascii="Arial" w:eastAsia="Times New Roman" w:hAnsi="Arial" w:cs="Times New Roman"/>
          <w:b/>
          <w:sz w:val="24"/>
          <w:szCs w:val="24"/>
        </w:rPr>
        <w:t xml:space="preserve"> motioned to approve that PSOMAS will CCTV all the old level 4’s to determine the next step for future sewer repairs, seconded by Director Boyer, and was duly carried. </w:t>
      </w:r>
    </w:p>
    <w:bookmarkEnd w:id="0"/>
    <w:p w14:paraId="4A3526C9" w14:textId="3617CF72" w:rsidR="006417E0" w:rsidRPr="006417E0" w:rsidRDefault="006417E0" w:rsidP="00B55BB4">
      <w:pPr>
        <w:spacing w:before="100" w:beforeAutospacing="1"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7375648" w14:textId="77777777" w:rsidR="00B55BB4" w:rsidRDefault="00B55BB4" w:rsidP="00B55BB4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AUTHORIZATION TO PAY BILLS</w:t>
      </w:r>
    </w:p>
    <w:p w14:paraId="50F5F793" w14:textId="52340E79" w:rsidR="00B55BB4" w:rsidRDefault="00B55BB4" w:rsidP="00B55BB4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Stea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and was seconded by Director Grose and unanimously carried: That the District’s check register be approved for signature and the General Manager/Treasurer be directed to pay $89,664.56 </w:t>
      </w:r>
      <w:r>
        <w:rPr>
          <w:rFonts w:ascii="Arial" w:hAnsi="Arial" w:cs="Arial"/>
          <w:bCs/>
          <w:sz w:val="24"/>
          <w:szCs w:val="24"/>
        </w:rPr>
        <w:t xml:space="preserve">in accordance with the claims listed for a total register of </w:t>
      </w:r>
      <w:proofErr w:type="gramStart"/>
      <w:r>
        <w:rPr>
          <w:rFonts w:ascii="Arial" w:hAnsi="Arial" w:cs="Arial"/>
          <w:bCs/>
          <w:sz w:val="24"/>
          <w:szCs w:val="24"/>
        </w:rPr>
        <w:t>$86,664.56</w:t>
      </w:r>
      <w:proofErr w:type="gramEnd"/>
    </w:p>
    <w:p w14:paraId="0727A011" w14:textId="77777777" w:rsidR="00B55BB4" w:rsidRDefault="00B55BB4" w:rsidP="00B55BB4">
      <w:pPr>
        <w:rPr>
          <w:rFonts w:ascii="Arial" w:eastAsia="Times New Roman" w:hAnsi="Arial" w:cs="Arial"/>
          <w:bCs/>
          <w:sz w:val="24"/>
          <w:szCs w:val="24"/>
        </w:rPr>
      </w:pPr>
    </w:p>
    <w:p w14:paraId="1634619A" w14:textId="77777777" w:rsidR="00B55BB4" w:rsidRDefault="00B55BB4" w:rsidP="00B55BB4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729117F9" w14:textId="35C9F152" w:rsidR="00B55BB4" w:rsidRDefault="00B55BB4" w:rsidP="00B55BB4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 motion was made and unanimously carried: That the meeting of the Board of Directors of the Rossmoor/Los Alamitos Area Sewer District be adjourned to the next regularly scheduled meeting</w:t>
      </w:r>
      <w:r w:rsidR="0042324D">
        <w:rPr>
          <w:rFonts w:ascii="Arial" w:eastAsia="Times New Roman" w:hAnsi="Arial" w:cs="Arial"/>
          <w:bCs/>
          <w:sz w:val="24"/>
          <w:szCs w:val="24"/>
        </w:rPr>
        <w:t xml:space="preserve"> to take place</w:t>
      </w:r>
      <w:r>
        <w:rPr>
          <w:rFonts w:ascii="Arial" w:eastAsia="Times New Roman" w:hAnsi="Arial" w:cs="Arial"/>
          <w:bCs/>
          <w:sz w:val="24"/>
          <w:szCs w:val="24"/>
        </w:rPr>
        <w:t xml:space="preserve"> on July 10, 2023, at 7:00 p.m.</w:t>
      </w:r>
      <w:r w:rsidR="0042324D">
        <w:rPr>
          <w:rFonts w:ascii="Arial" w:eastAsia="Times New Roman" w:hAnsi="Arial" w:cs="Arial"/>
          <w:bCs/>
          <w:sz w:val="24"/>
          <w:szCs w:val="24"/>
        </w:rPr>
        <w:t xml:space="preserve"> due to the Fourth of July holiday.</w:t>
      </w:r>
      <w:r>
        <w:rPr>
          <w:rFonts w:ascii="Arial" w:eastAsia="Times New Roman" w:hAnsi="Arial" w:cs="Arial"/>
          <w:bCs/>
          <w:sz w:val="24"/>
          <w:szCs w:val="24"/>
        </w:rPr>
        <w:t xml:space="preserve"> The President declared the meeting adjourned at 8:31 p.m.</w:t>
      </w:r>
    </w:p>
    <w:p w14:paraId="4351B327" w14:textId="77777777" w:rsidR="00B55BB4" w:rsidRDefault="00B55BB4" w:rsidP="00B55BB4">
      <w:pPr>
        <w:rPr>
          <w:rFonts w:ascii="Arial" w:eastAsia="Times New Roman" w:hAnsi="Arial" w:cs="Arial"/>
          <w:bCs/>
          <w:sz w:val="24"/>
          <w:szCs w:val="24"/>
        </w:rPr>
      </w:pPr>
    </w:p>
    <w:p w14:paraId="3052B736" w14:textId="77777777" w:rsidR="00B55BB4" w:rsidRDefault="00B55BB4" w:rsidP="00B55BB4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15425C12" w14:textId="5C9B70C6" w:rsidR="00B55BB4" w:rsidRPr="0042324D" w:rsidRDefault="00B55BB4" w:rsidP="00B55BB4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Sarah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Borbon</w:t>
      </w:r>
      <w:proofErr w:type="spellEnd"/>
      <w:r w:rsidR="0042324D">
        <w:rPr>
          <w:rFonts w:ascii="Arial" w:eastAsia="Times New Roman" w:hAnsi="Arial" w:cs="Arial"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2DD2E3D9" w14:textId="77777777" w:rsidR="00B55BB4" w:rsidRDefault="00B55BB4" w:rsidP="00B55BB4"/>
    <w:p w14:paraId="0E7BD659" w14:textId="77777777" w:rsidR="00B55BB4" w:rsidRDefault="00B55BB4" w:rsidP="00B55BB4"/>
    <w:p w14:paraId="69F763F7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E43C1"/>
    <w:multiLevelType w:val="hybridMultilevel"/>
    <w:tmpl w:val="BAF4B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1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B4"/>
    <w:rsid w:val="00033C6D"/>
    <w:rsid w:val="0042324D"/>
    <w:rsid w:val="006417E0"/>
    <w:rsid w:val="00B55BB4"/>
    <w:rsid w:val="00B8640C"/>
    <w:rsid w:val="00D45642"/>
    <w:rsid w:val="00F1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A66F3ED"/>
  <w15:chartTrackingRefBased/>
  <w15:docId w15:val="{FD0E12A9-AA39-4AD4-9443-0BE4553A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BB4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4</cp:revision>
  <dcterms:created xsi:type="dcterms:W3CDTF">2023-06-21T18:11:00Z</dcterms:created>
  <dcterms:modified xsi:type="dcterms:W3CDTF">2023-06-26T16:22:00Z</dcterms:modified>
</cp:coreProperties>
</file>